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E9" w:rsidRPr="00D37FAA" w:rsidRDefault="006833E9" w:rsidP="006833E9">
      <w:pPr>
        <w:pStyle w:val="Heading1"/>
      </w:pPr>
      <w:bookmarkStart w:id="0" w:name="_Toc21528566"/>
      <w:r w:rsidRPr="00D37FAA">
        <w:t>Voorbeelden van schoonmaakschema’s</w:t>
      </w:r>
      <w:bookmarkEnd w:id="0"/>
      <w:r w:rsidRPr="00D37FAA">
        <w:t xml:space="preserve"> </w:t>
      </w:r>
    </w:p>
    <w:p w:rsidR="006833E9" w:rsidRPr="00D37FAA" w:rsidRDefault="006833E9" w:rsidP="006833E9">
      <w:r w:rsidRPr="00D37FAA">
        <w:t>Hieronder vindt u twee voorbeelden van schoonmaakschema’s: schoonmaakschema</w:t>
      </w:r>
      <w:r w:rsidR="00D37FAA">
        <w:t>’s</w:t>
      </w:r>
      <w:r w:rsidRPr="00D37FAA">
        <w:t xml:space="preserve"> per ruimte en schoonmaakschema</w:t>
      </w:r>
      <w:r w:rsidR="00D37FAA">
        <w:t>’s</w:t>
      </w:r>
      <w:r w:rsidRPr="00D37FAA">
        <w:t xml:space="preserve"> op basis van frequentie. </w:t>
      </w:r>
      <w:bookmarkStart w:id="1" w:name="_GoBack"/>
      <w:bookmarkEnd w:id="1"/>
      <w:r w:rsidRPr="00D37FAA">
        <w:t xml:space="preserve">U kunt de schema’s van uw voorkeur aanpassen aan uw situatie of zelf een schoonmaakschema maken. </w:t>
      </w:r>
    </w:p>
    <w:p w:rsidR="006833E9" w:rsidRPr="00D37FAA" w:rsidRDefault="006833E9" w:rsidP="006833E9"/>
    <w:p w:rsidR="006833E9" w:rsidRPr="00D37FAA" w:rsidRDefault="006833E9" w:rsidP="006833E9">
      <w:pPr>
        <w:rPr>
          <w:b/>
        </w:rPr>
      </w:pPr>
      <w:r w:rsidRPr="00D37FAA">
        <w:rPr>
          <w:b/>
        </w:rPr>
        <w:t>Enkele algemene schoonmaakadviezen:</w:t>
      </w:r>
    </w:p>
    <w:p w:rsidR="006833E9" w:rsidRPr="00D37FAA" w:rsidRDefault="006833E9" w:rsidP="007063AF">
      <w:pPr>
        <w:pStyle w:val="ListParagraph"/>
        <w:numPr>
          <w:ilvl w:val="0"/>
          <w:numId w:val="2"/>
        </w:numPr>
      </w:pPr>
      <w:r w:rsidRPr="00D37FAA">
        <w:t>Maak direct schoon bij zichtbaar vuil.</w:t>
      </w:r>
    </w:p>
    <w:p w:rsidR="006833E9" w:rsidRPr="00D37FAA" w:rsidRDefault="006833E9" w:rsidP="007063AF">
      <w:pPr>
        <w:pStyle w:val="ListParagraph"/>
        <w:numPr>
          <w:ilvl w:val="0"/>
          <w:numId w:val="2"/>
        </w:numPr>
      </w:pPr>
      <w:r w:rsidRPr="00D37FAA">
        <w:t>Volg voor apparaten en installaties de onderhoudsinstructie van de fabrikant of leverancier.</w:t>
      </w:r>
    </w:p>
    <w:p w:rsidR="006833E9" w:rsidRPr="00D37FAA" w:rsidRDefault="006833E9" w:rsidP="007063AF">
      <w:pPr>
        <w:pStyle w:val="ListParagraph"/>
        <w:numPr>
          <w:ilvl w:val="0"/>
          <w:numId w:val="2"/>
        </w:numPr>
      </w:pPr>
      <w:r w:rsidRPr="00D37FAA">
        <w:t>Maak toiletten dagelijks schoon.</w:t>
      </w:r>
    </w:p>
    <w:p w:rsidR="006833E9" w:rsidRPr="00D37FAA" w:rsidRDefault="006833E9" w:rsidP="007063AF">
      <w:pPr>
        <w:pStyle w:val="ListParagraph"/>
        <w:numPr>
          <w:ilvl w:val="0"/>
          <w:numId w:val="2"/>
        </w:numPr>
      </w:pPr>
      <w:r w:rsidRPr="00D37FAA">
        <w:t>Maak deurklinken, lichtknopjes en andere handcontactpunten die veelvuldig worden gebruikt dagelijks schoon.</w:t>
      </w:r>
    </w:p>
    <w:p w:rsidR="00D37FAA" w:rsidRPr="00D37FAA" w:rsidRDefault="00D37FAA" w:rsidP="006833E9"/>
    <w:p w:rsidR="006833E9" w:rsidRPr="00D37FAA" w:rsidRDefault="006833E9" w:rsidP="006833E9">
      <w:pPr>
        <w:pStyle w:val="Heading2"/>
        <w:rPr>
          <w:lang w:eastAsia="nl-NL"/>
        </w:rPr>
      </w:pPr>
      <w:bookmarkStart w:id="2" w:name="_Toc9516469"/>
      <w:r w:rsidRPr="00D37FAA">
        <w:rPr>
          <w:lang w:eastAsia="nl-NL"/>
        </w:rPr>
        <w:t>Voorbeeld 1. Schoonmaakschema’s per ruimte</w:t>
      </w:r>
      <w:bookmarkEnd w:id="2"/>
    </w:p>
    <w:tbl>
      <w:tblPr>
        <w:tblStyle w:val="LightShading"/>
        <w:tblW w:w="975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833E9" w:rsidRPr="00D37FAA" w:rsidRDefault="006833E9" w:rsidP="00250C50">
            <w:pPr>
              <w:keepNext/>
              <w:rPr>
                <w:rStyle w:val="Style11ptBoldWhite"/>
                <w:b/>
              </w:rPr>
            </w:pPr>
            <w:r w:rsidRPr="00D37FAA">
              <w:rPr>
                <w:rStyle w:val="Style11ptBoldWhite"/>
                <w:b/>
              </w:rPr>
              <w:t>Algemene ruimtes</w:t>
            </w:r>
          </w:p>
        </w:tc>
      </w:tr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Opmerkingen</w:t>
            </w: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afvalbakken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  <w:r w:rsidRPr="00D37FAA">
              <w:rPr>
                <w:bCs w:val="0"/>
                <w:szCs w:val="16"/>
              </w:rPr>
              <w:t>A</w:t>
            </w:r>
            <w:r w:rsidRPr="00D37FAA">
              <w:rPr>
                <w:bCs w:val="0"/>
                <w:szCs w:val="16"/>
              </w:rPr>
              <w:t>fvalzakken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FAA">
              <w:t>legen en vervangen; sluit zakken goed en bewaar ze in gesloten afvalcontainers, op een aparte opslagplaats</w:t>
            </w: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D</w:t>
            </w:r>
            <w:r w:rsidRPr="00D37FAA">
              <w:t>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deuren binnenshuis wekelijks; deuren buitenshuis 4 keer per jaar</w:t>
            </w:r>
          </w:p>
        </w:tc>
      </w:tr>
      <w:tr w:rsidR="006833E9" w:rsidRPr="00D37FAA" w:rsidTr="00250C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… etc.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33E9" w:rsidRPr="00D37FAA" w:rsidRDefault="006833E9" w:rsidP="006833E9"/>
    <w:p w:rsidR="007063AF" w:rsidRPr="00D37FAA" w:rsidRDefault="007063AF" w:rsidP="006833E9"/>
    <w:tbl>
      <w:tblPr>
        <w:tblStyle w:val="LightShading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833E9" w:rsidRPr="00D37FAA" w:rsidRDefault="006833E9" w:rsidP="00250C50">
            <w:pPr>
              <w:keepNext/>
              <w:rPr>
                <w:rStyle w:val="Style11ptBoldWhite"/>
                <w:b/>
              </w:rPr>
            </w:pPr>
            <w:r w:rsidRPr="00D37FAA">
              <w:rPr>
                <w:rStyle w:val="Style11ptBoldWhite"/>
                <w:b/>
              </w:rPr>
              <w:t>Keuken</w:t>
            </w:r>
          </w:p>
        </w:tc>
      </w:tr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Opmerkingen</w:t>
            </w: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A</w:t>
            </w:r>
            <w:r w:rsidRPr="00D37FAA">
              <w:t>anrecht, kranen en gootsteen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… etc.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33E9" w:rsidRPr="00D37FAA" w:rsidRDefault="006833E9" w:rsidP="006833E9"/>
    <w:p w:rsidR="007063AF" w:rsidRPr="00D37FAA" w:rsidRDefault="007063AF" w:rsidP="006833E9"/>
    <w:tbl>
      <w:tblPr>
        <w:tblStyle w:val="LightShading"/>
        <w:tblW w:w="975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6833E9" w:rsidRPr="00D37FAA" w:rsidTr="0070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833E9" w:rsidRPr="00D37FAA" w:rsidRDefault="006833E9" w:rsidP="00250C50">
            <w:pPr>
              <w:keepNext/>
              <w:rPr>
                <w:rStyle w:val="Style11ptBoldWhite"/>
                <w:b/>
              </w:rPr>
            </w:pPr>
            <w:r w:rsidRPr="00D37FAA">
              <w:rPr>
                <w:rStyle w:val="Style11ptBoldWhite"/>
                <w:b/>
              </w:rPr>
              <w:lastRenderedPageBreak/>
              <w:t>Sanitair</w:t>
            </w:r>
          </w:p>
        </w:tc>
      </w:tr>
      <w:tr w:rsidR="006833E9" w:rsidRPr="00D37FAA" w:rsidTr="0070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Opmerkingen</w:t>
            </w:r>
          </w:p>
        </w:tc>
      </w:tr>
      <w:tr w:rsidR="006833E9" w:rsidRPr="00D37FAA" w:rsidTr="0070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W</w:t>
            </w:r>
            <w:r w:rsidRPr="00D37FAA">
              <w:t>c-pot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3E9" w:rsidRPr="00D37FAA" w:rsidTr="007063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… etc.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3E9" w:rsidRPr="00D37FAA" w:rsidTr="0070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3E9" w:rsidRPr="00D37FAA" w:rsidTr="007063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3E9" w:rsidRPr="00D37FAA" w:rsidTr="0070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33E9" w:rsidRPr="00D37FAA" w:rsidRDefault="006833E9" w:rsidP="006833E9"/>
    <w:p w:rsidR="007063AF" w:rsidRPr="00D37FAA" w:rsidRDefault="007063AF" w:rsidP="006833E9"/>
    <w:tbl>
      <w:tblPr>
        <w:tblStyle w:val="LightShading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833E9" w:rsidRPr="00D37FAA" w:rsidRDefault="006833E9" w:rsidP="00250C50">
            <w:pPr>
              <w:keepNext/>
              <w:rPr>
                <w:rStyle w:val="Style11ptBoldWhite"/>
                <w:b/>
              </w:rPr>
            </w:pPr>
            <w:r w:rsidRPr="00D37FAA">
              <w:rPr>
                <w:rStyle w:val="Style11ptBoldWhite"/>
                <w:b/>
              </w:rPr>
              <w:t>Schoonmaakmaterialen</w:t>
            </w:r>
          </w:p>
        </w:tc>
      </w:tr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833E9" w:rsidRPr="00D37FAA" w:rsidRDefault="006833E9" w:rsidP="00250C5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0ptBoldText1"/>
                <w:b/>
              </w:rPr>
            </w:pPr>
            <w:r w:rsidRPr="00D37FAA">
              <w:rPr>
                <w:rStyle w:val="Style10ptBoldText1"/>
                <w:b/>
              </w:rPr>
              <w:t>Opmerkingen</w:t>
            </w: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Bezems, trekkers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FAA">
              <w:t>aangekleefd vuil verwijderen, ophangen in opslag</w:t>
            </w:r>
          </w:p>
        </w:tc>
      </w:tr>
      <w:tr w:rsidR="006833E9" w:rsidRPr="00D37FAA" w:rsidTr="00250C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</w:pPr>
            <w:r w:rsidRPr="00D37FAA">
              <w:t>Toiletborstel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FA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FAA">
              <w:t>na gebruik naspoelen; borstel vervangen als deze uit gaat vallen of niet meer goed schoon te spoelen is</w:t>
            </w: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  <w:r w:rsidRPr="00D37FAA">
              <w:t>… etc.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rPr>
                <w:bCs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833E9" w:rsidRPr="00D37FAA" w:rsidRDefault="006833E9" w:rsidP="00250C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3E9" w:rsidRPr="00D37FAA" w:rsidRDefault="006833E9" w:rsidP="00250C5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33E9" w:rsidRPr="00D37FAA" w:rsidRDefault="006833E9" w:rsidP="006833E9"/>
    <w:p w:rsidR="007063AF" w:rsidRPr="00D37FAA" w:rsidRDefault="007063AF" w:rsidP="006833E9"/>
    <w:p w:rsidR="00D37FAA" w:rsidRPr="00D37FAA" w:rsidRDefault="00D37FAA" w:rsidP="00227EA5">
      <w:pPr>
        <w:pStyle w:val="Heading2"/>
        <w:pageBreakBefore/>
      </w:pPr>
      <w:bookmarkStart w:id="3" w:name="_Toc9516470"/>
      <w:r w:rsidRPr="00D37FAA">
        <w:lastRenderedPageBreak/>
        <w:t>Voorbeeld 2. Schoonmaakschema’s per frequentie (hoe vaak schoonmaken)</w:t>
      </w:r>
    </w:p>
    <w:tbl>
      <w:tblPr>
        <w:tblStyle w:val="Style1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268"/>
      </w:tblGrid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gridSpan w:val="3"/>
          </w:tcPr>
          <w:bookmarkEnd w:id="3"/>
          <w:p w:rsidR="006833E9" w:rsidRPr="00D37FAA" w:rsidRDefault="006833E9" w:rsidP="00250C50">
            <w:pPr>
              <w:keepNext/>
              <w:jc w:val="center"/>
              <w:rPr>
                <w:lang w:val="nl-NL"/>
              </w:rPr>
            </w:pPr>
            <w:r w:rsidRPr="00D37FAA">
              <w:rPr>
                <w:lang w:val="nl-NL"/>
              </w:rPr>
              <w:t>Elke dag schoonmaken</w:t>
            </w:r>
          </w:p>
        </w:tc>
      </w:tr>
      <w:tr w:rsidR="006833E9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Wat of waar</w:t>
            </w:r>
          </w:p>
        </w:tc>
        <w:tc>
          <w:tcPr>
            <w:tcW w:w="3969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Opmerkingen</w:t>
            </w:r>
          </w:p>
        </w:tc>
        <w:tc>
          <w:tcPr>
            <w:tcW w:w="2268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Datum uitgevoerd</w:t>
            </w: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Toilet en toiletruimte</w:t>
            </w:r>
          </w:p>
        </w:tc>
        <w:tc>
          <w:tcPr>
            <w:tcW w:w="3969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Wanden, vloeren, toilethouder</w:t>
            </w:r>
          </w:p>
        </w:tc>
        <w:tc>
          <w:tcPr>
            <w:tcW w:w="2268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</w:tr>
      <w:tr w:rsidR="006833E9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Afvalzakken</w:t>
            </w:r>
          </w:p>
        </w:tc>
        <w:tc>
          <w:tcPr>
            <w:tcW w:w="3969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Dagelijks verwijderen</w:t>
            </w:r>
          </w:p>
        </w:tc>
        <w:tc>
          <w:tcPr>
            <w:tcW w:w="2268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 xml:space="preserve">… etc. </w:t>
            </w:r>
          </w:p>
        </w:tc>
        <w:tc>
          <w:tcPr>
            <w:tcW w:w="3969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</w:tr>
      <w:tr w:rsidR="006833E9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</w:tr>
      <w:tr w:rsidR="006833E9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6833E9" w:rsidRPr="00D37FAA" w:rsidRDefault="006833E9" w:rsidP="00250C50">
            <w:pPr>
              <w:keepNext/>
              <w:rPr>
                <w:lang w:val="nl-NL"/>
              </w:rPr>
            </w:pPr>
          </w:p>
        </w:tc>
      </w:tr>
    </w:tbl>
    <w:p w:rsidR="006833E9" w:rsidRPr="00D37FAA" w:rsidRDefault="006833E9" w:rsidP="006833E9"/>
    <w:p w:rsidR="007063AF" w:rsidRPr="00D37FAA" w:rsidRDefault="007063AF" w:rsidP="007063AF"/>
    <w:tbl>
      <w:tblPr>
        <w:tblStyle w:val="Style2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268"/>
      </w:tblGrid>
      <w:tr w:rsidR="007063AF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gridSpan w:val="3"/>
          </w:tcPr>
          <w:p w:rsidR="007063AF" w:rsidRPr="00D37FAA" w:rsidRDefault="007063AF" w:rsidP="00250C50">
            <w:pPr>
              <w:keepNext/>
              <w:jc w:val="center"/>
              <w:rPr>
                <w:lang w:val="nl-NL"/>
              </w:rPr>
            </w:pPr>
            <w:r w:rsidRPr="00D37FAA">
              <w:rPr>
                <w:lang w:val="nl-NL"/>
              </w:rPr>
              <w:t>1 keer per week schoonmaken</w:t>
            </w:r>
          </w:p>
        </w:tc>
      </w:tr>
      <w:tr w:rsidR="007063AF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Wat of waar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Opmerkingen</w:t>
            </w: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Datum uitgevoerd</w:t>
            </w:r>
          </w:p>
        </w:tc>
      </w:tr>
      <w:tr w:rsidR="007063AF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Deuren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 xml:space="preserve">… etc. 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</w:tbl>
    <w:p w:rsidR="007063AF" w:rsidRPr="00D37FAA" w:rsidRDefault="007063AF" w:rsidP="007063AF"/>
    <w:p w:rsidR="007063AF" w:rsidRPr="00D37FAA" w:rsidRDefault="007063AF" w:rsidP="007063AF"/>
    <w:tbl>
      <w:tblPr>
        <w:tblStyle w:val="Style3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268"/>
      </w:tblGrid>
      <w:tr w:rsidR="007063AF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gridSpan w:val="3"/>
          </w:tcPr>
          <w:p w:rsidR="007063AF" w:rsidRPr="00D37FAA" w:rsidRDefault="007063AF" w:rsidP="00250C50">
            <w:pPr>
              <w:keepNext/>
              <w:jc w:val="center"/>
              <w:rPr>
                <w:lang w:val="nl-NL"/>
              </w:rPr>
            </w:pPr>
            <w:r w:rsidRPr="00D37FAA">
              <w:rPr>
                <w:lang w:val="nl-NL"/>
              </w:rPr>
              <w:t>Periodiek schoonmaken</w:t>
            </w:r>
          </w:p>
        </w:tc>
      </w:tr>
      <w:tr w:rsidR="007063AF" w:rsidRPr="00D37FAA" w:rsidTr="0025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Wat of waar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Opmerkingen</w:t>
            </w: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Datum uitgevoerd</w:t>
            </w:r>
          </w:p>
        </w:tc>
      </w:tr>
      <w:tr w:rsidR="007063AF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Koelkast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1 keer per 2 weken</w:t>
            </w: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Ventilatieroosters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2 keer per jaar (nat) schoonmaken</w:t>
            </w: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  <w:r w:rsidRPr="00D37FAA">
              <w:rPr>
                <w:lang w:val="nl-NL"/>
              </w:rPr>
              <w:t>… etc.</w:t>
            </w: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  <w:tr w:rsidR="007063AF" w:rsidRPr="00D37FAA" w:rsidTr="0025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3969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  <w:tc>
          <w:tcPr>
            <w:tcW w:w="2268" w:type="dxa"/>
          </w:tcPr>
          <w:p w:rsidR="007063AF" w:rsidRPr="00D37FAA" w:rsidRDefault="007063AF" w:rsidP="00250C50">
            <w:pPr>
              <w:keepNext/>
              <w:rPr>
                <w:lang w:val="nl-NL"/>
              </w:rPr>
            </w:pPr>
          </w:p>
        </w:tc>
      </w:tr>
    </w:tbl>
    <w:p w:rsidR="007063AF" w:rsidRPr="00D37FAA" w:rsidRDefault="007063AF" w:rsidP="007063AF"/>
    <w:p w:rsidR="006833E9" w:rsidRPr="00D37FAA" w:rsidRDefault="006833E9" w:rsidP="006833E9"/>
    <w:sectPr w:rsidR="006833E9" w:rsidRPr="00D37FAA" w:rsidSect="00227E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55A2B"/>
    <w:multiLevelType w:val="hybridMultilevel"/>
    <w:tmpl w:val="E9227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757"/>
    <w:multiLevelType w:val="hybridMultilevel"/>
    <w:tmpl w:val="23583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E9"/>
    <w:rsid w:val="00227EA5"/>
    <w:rsid w:val="0023732B"/>
    <w:rsid w:val="006833E9"/>
    <w:rsid w:val="007024DE"/>
    <w:rsid w:val="007063AF"/>
    <w:rsid w:val="00D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B4E"/>
  <w15:chartTrackingRefBased/>
  <w15:docId w15:val="{479D4EE0-7BBD-4AB3-A258-4D5FF034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AF"/>
    <w:pPr>
      <w:spacing w:after="0" w:line="240" w:lineRule="atLeast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FAA"/>
    <w:pPr>
      <w:keepNext/>
      <w:keepLines/>
      <w:overflowPunct w:val="0"/>
      <w:autoSpaceDE w:val="0"/>
      <w:autoSpaceDN w:val="0"/>
      <w:adjustRightInd w:val="0"/>
      <w:spacing w:before="480" w:after="480" w:line="300" w:lineRule="atLeast"/>
      <w:textAlignment w:val="baseline"/>
      <w:outlineLvl w:val="0"/>
    </w:pPr>
    <w:rPr>
      <w:rFonts w:eastAsiaTheme="majorEastAsia" w:cstheme="majorBidi"/>
      <w:sz w:val="24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FAA"/>
    <w:pPr>
      <w:keepNext/>
      <w:keepLines/>
      <w:spacing w:before="24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FAA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FAA"/>
    <w:rPr>
      <w:rFonts w:ascii="Verdana" w:eastAsiaTheme="majorEastAsia" w:hAnsi="Verdana" w:cstheme="majorBidi"/>
      <w:sz w:val="24"/>
      <w:szCs w:val="32"/>
      <w:lang w:eastAsia="nl-NL"/>
    </w:rPr>
  </w:style>
  <w:style w:type="table" w:styleId="LightShading">
    <w:name w:val="Light Shading"/>
    <w:basedOn w:val="TableNormal"/>
    <w:uiPriority w:val="60"/>
    <w:rsid w:val="006833E9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rsid w:val="007063AF"/>
    <w:pPr>
      <w:ind w:left="720"/>
      <w:contextualSpacing/>
    </w:pPr>
    <w:rPr>
      <w:rFonts w:cs="Times New Roman"/>
      <w:szCs w:val="20"/>
    </w:rPr>
  </w:style>
  <w:style w:type="table" w:customStyle="1" w:styleId="Style2">
    <w:name w:val="Style2"/>
    <w:basedOn w:val="Style1"/>
    <w:uiPriority w:val="99"/>
    <w:rsid w:val="007063AF"/>
    <w:tblPr/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C000"/>
      </w:tcPr>
    </w:tblStylePr>
    <w:tblStylePr w:type="band1Horz">
      <w:tblPr/>
      <w:tcPr>
        <w:tcBorders>
          <w:insideH w:val="single" w:sz="4" w:space="0" w:color="FFC000"/>
          <w:insideV w:val="single" w:sz="4" w:space="0" w:color="FFC000"/>
        </w:tcBorders>
        <w:shd w:val="clear" w:color="auto" w:fill="FFE9A3"/>
      </w:tcPr>
    </w:tblStylePr>
    <w:tblStylePr w:type="band2Horz">
      <w:tblPr/>
      <w:tcPr>
        <w:tcBorders>
          <w:insideH w:val="single" w:sz="4" w:space="0" w:color="FFC000"/>
          <w:insideV w:val="single" w:sz="4" w:space="0" w:color="FFC000"/>
        </w:tcBorders>
      </w:tcPr>
    </w:tblStylePr>
  </w:style>
  <w:style w:type="character" w:customStyle="1" w:styleId="Style10ptBoldText1">
    <w:name w:val="Style 10 pt Bold Text 1"/>
    <w:basedOn w:val="DefaultParagraphFont"/>
    <w:rsid w:val="006833E9"/>
    <w:rPr>
      <w:b/>
      <w:bCs/>
      <w:color w:val="000000" w:themeColor="text1" w:themeShade="BF"/>
      <w:sz w:val="20"/>
    </w:rPr>
  </w:style>
  <w:style w:type="character" w:customStyle="1" w:styleId="Style11ptBoldWhite">
    <w:name w:val="Style 11 pt Bold White"/>
    <w:basedOn w:val="DefaultParagraphFont"/>
    <w:rsid w:val="006833E9"/>
    <w:rPr>
      <w:b/>
      <w:bCs/>
      <w:color w:val="FFFFFF"/>
      <w:sz w:val="22"/>
    </w:rPr>
  </w:style>
  <w:style w:type="table" w:customStyle="1" w:styleId="Style1">
    <w:name w:val="Style1"/>
    <w:basedOn w:val="TableNormal"/>
    <w:uiPriority w:val="99"/>
    <w:rsid w:val="006833E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00"/>
      </w:tcPr>
    </w:tblStylePr>
    <w:tblStylePr w:type="band1Horz">
      <w:tblPr/>
      <w:tcPr>
        <w:tcBorders>
          <w:insideH w:val="single" w:sz="4" w:space="0" w:color="FFFF00"/>
          <w:insideV w:val="single" w:sz="4" w:space="0" w:color="FFFF00"/>
        </w:tcBorders>
        <w:shd w:val="clear" w:color="auto" w:fill="FFFFCC"/>
      </w:tcPr>
    </w:tblStylePr>
    <w:tblStylePr w:type="band2Horz">
      <w:tblPr/>
      <w:tcPr>
        <w:tcBorders>
          <w:insideH w:val="single" w:sz="4" w:space="0" w:color="FFFF00"/>
          <w:insideV w:val="single" w:sz="4" w:space="0" w:color="FFFF0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37FAA"/>
    <w:rPr>
      <w:rFonts w:ascii="Verdana" w:eastAsiaTheme="majorEastAsia" w:hAnsi="Verdana" w:cstheme="majorBidi"/>
      <w:b/>
      <w:szCs w:val="26"/>
    </w:rPr>
  </w:style>
  <w:style w:type="table" w:customStyle="1" w:styleId="Style3">
    <w:name w:val="Style3"/>
    <w:basedOn w:val="Style2"/>
    <w:uiPriority w:val="99"/>
    <w:rsid w:val="007063AF"/>
    <w:tblPr/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FF0000"/>
      </w:tcPr>
    </w:tblStylePr>
    <w:tblStylePr w:type="band1Horz">
      <w:tblPr/>
      <w:tcPr>
        <w:tcBorders>
          <w:insideH w:val="single" w:sz="8" w:space="0" w:color="FF0000"/>
          <w:insideV w:val="single" w:sz="8" w:space="0" w:color="FF0000"/>
        </w:tcBorders>
        <w:shd w:val="clear" w:color="auto" w:fill="FF9797"/>
      </w:tcPr>
    </w:tblStylePr>
    <w:tblStylePr w:type="band2Horz">
      <w:tblPr/>
      <w:tcPr>
        <w:tcBorders>
          <w:insideH w:val="single" w:sz="8" w:space="0" w:color="FF0000"/>
          <w:insideV w:val="single" w:sz="8" w:space="0" w:color="FF000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37FAA"/>
    <w:rPr>
      <w:rFonts w:ascii="Verdana" w:eastAsiaTheme="majorEastAsia" w:hAnsi="Verdana" w:cstheme="majorBid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AD701EFC.dotm</Template>
  <TotalTime>20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LCHV</dc:creator>
  <cp:keywords/>
  <dc:description/>
  <cp:lastModifiedBy>Felix ter Schegget</cp:lastModifiedBy>
  <cp:revision>1</cp:revision>
  <dcterms:created xsi:type="dcterms:W3CDTF">2019-10-10T12:32:00Z</dcterms:created>
  <dcterms:modified xsi:type="dcterms:W3CDTF">2019-10-10T12:55:00Z</dcterms:modified>
</cp:coreProperties>
</file>